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D6" w:rsidRPr="000C09D6" w:rsidRDefault="0005527A">
      <w:pPr>
        <w:pStyle w:val="6"/>
        <w:numPr>
          <w:ilvl w:val="0"/>
          <w:numId w:val="0"/>
        </w:numPr>
        <w:rPr>
          <w:rFonts w:ascii="黑体" w:eastAsia="黑体" w:hAnsi="黑体" w:hint="eastAsia"/>
          <w:b w:val="0"/>
          <w:color w:val="000000"/>
          <w:sz w:val="32"/>
          <w:szCs w:val="32"/>
        </w:rPr>
      </w:pPr>
      <w:bookmarkStart w:id="0" w:name="_Toc407281988"/>
      <w:r w:rsidRPr="000C09D6">
        <w:rPr>
          <w:rFonts w:ascii="黑体" w:eastAsia="黑体" w:hAnsi="黑体" w:hint="eastAsia"/>
          <w:b w:val="0"/>
          <w:color w:val="000000"/>
          <w:sz w:val="32"/>
          <w:szCs w:val="32"/>
        </w:rPr>
        <w:t>附件</w:t>
      </w:r>
      <w:r w:rsidR="000C09D6">
        <w:rPr>
          <w:rFonts w:ascii="黑体" w:eastAsia="黑体" w:hAnsi="黑体" w:hint="eastAsia"/>
          <w:b w:val="0"/>
          <w:color w:val="000000"/>
          <w:sz w:val="32"/>
          <w:szCs w:val="32"/>
        </w:rPr>
        <w:t>5</w:t>
      </w:r>
      <w:bookmarkStart w:id="1" w:name="_GoBack"/>
      <w:bookmarkEnd w:id="1"/>
    </w:p>
    <w:p w:rsidR="00206767" w:rsidRDefault="0005527A" w:rsidP="000C09D6">
      <w:pPr>
        <w:pStyle w:val="6"/>
        <w:numPr>
          <w:ilvl w:val="0"/>
          <w:numId w:val="0"/>
        </w:numPr>
        <w:ind w:firstLineChars="1000" w:firstLine="321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报价表</w:t>
      </w:r>
      <w:bookmarkEnd w:id="0"/>
    </w:p>
    <w:p w:rsidR="00206767" w:rsidRDefault="00206767"/>
    <w:p w:rsidR="00206767" w:rsidRDefault="00206767"/>
    <w:p w:rsidR="00206767" w:rsidRDefault="0005527A">
      <w:pPr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足球中国</w:t>
      </w:r>
      <w:r>
        <w:rPr>
          <w:rFonts w:ascii="仿宋" w:eastAsia="仿宋" w:hAnsi="仿宋" w:cs="仿宋" w:hint="eastAsia"/>
          <w:bCs/>
          <w:sz w:val="30"/>
          <w:szCs w:val="30"/>
        </w:rPr>
        <w:t>运营供应商</w:t>
      </w:r>
      <w:r>
        <w:rPr>
          <w:rFonts w:ascii="仿宋" w:eastAsia="仿宋" w:hAnsi="仿宋" w:cs="仿宋" w:hint="eastAsia"/>
          <w:bCs/>
          <w:sz w:val="30"/>
          <w:szCs w:val="30"/>
        </w:rPr>
        <w:t>代运营服务</w:t>
      </w:r>
    </w:p>
    <w:tbl>
      <w:tblPr>
        <w:tblW w:w="75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5"/>
        <w:gridCol w:w="2578"/>
        <w:gridCol w:w="2468"/>
      </w:tblGrid>
      <w:tr w:rsidR="00206767">
        <w:trPr>
          <w:trHeight w:val="567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分项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b/>
                <w:color w:val="000000" w:themeColor="text1"/>
                <w:sz w:val="24"/>
              </w:rPr>
              <w:t>报价（元）</w:t>
            </w:r>
          </w:p>
        </w:tc>
      </w:tr>
      <w:tr w:rsidR="00206767">
        <w:trPr>
          <w:trHeight w:val="681"/>
        </w:trPr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足球中国</w:t>
            </w:r>
          </w:p>
          <w:p w:rsidR="00206767" w:rsidRDefault="0005527A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运营供应商征集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足球中国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抖音代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06767">
        <w:trPr>
          <w:trHeight w:val="1260"/>
        </w:trPr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足球中国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微博代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运营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06767">
        <w:trPr>
          <w:trHeight w:val="1260"/>
        </w:trPr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足球中国快手、视频号、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懂球号代运营</w:t>
            </w:r>
            <w:proofErr w:type="gramEnd"/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06767">
        <w:trPr>
          <w:trHeight w:val="1260"/>
        </w:trPr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05527A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67" w:rsidRDefault="0020676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206767" w:rsidRDefault="00206767">
      <w:pPr>
        <w:spacing w:line="360" w:lineRule="auto"/>
        <w:rPr>
          <w:rFonts w:ascii="仿宋" w:eastAsia="仿宋" w:hAnsi="仿宋"/>
          <w:sz w:val="24"/>
          <w:szCs w:val="28"/>
        </w:rPr>
      </w:pPr>
    </w:p>
    <w:p w:rsidR="00206767" w:rsidRDefault="0005527A">
      <w:pPr>
        <w:spacing w:line="360" w:lineRule="auto"/>
        <w:rPr>
          <w:rFonts w:ascii="方正仿宋_GBK" w:eastAsia="方正仿宋_GBK" w:hAnsi="仿宋"/>
          <w:b/>
          <w:bCs/>
          <w:color w:val="000000" w:themeColor="text1"/>
          <w:sz w:val="24"/>
          <w:szCs w:val="28"/>
        </w:rPr>
      </w:pPr>
      <w:r>
        <w:rPr>
          <w:rFonts w:ascii="方正仿宋_GBK" w:eastAsia="方正仿宋_GBK" w:hAnsi="仿宋" w:hint="eastAsia"/>
          <w:b/>
          <w:bCs/>
          <w:color w:val="000000" w:themeColor="text1"/>
          <w:sz w:val="24"/>
          <w:szCs w:val="28"/>
        </w:rPr>
        <w:t>报价说明（如需）：</w:t>
      </w:r>
    </w:p>
    <w:p w:rsidR="00206767" w:rsidRDefault="00206767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:rsidR="00206767" w:rsidRDefault="0005527A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报价人全称（公章）：</w:t>
      </w:r>
    </w:p>
    <w:p w:rsidR="00206767" w:rsidRDefault="00206767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  <w:u w:val="single"/>
        </w:rPr>
      </w:pPr>
    </w:p>
    <w:p w:rsidR="00206767" w:rsidRDefault="0005527A">
      <w:pPr>
        <w:tabs>
          <w:tab w:val="left" w:pos="240"/>
        </w:tabs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法定代表人或授权代表签字：</w:t>
      </w:r>
    </w:p>
    <w:p w:rsidR="00206767" w:rsidRDefault="00206767">
      <w:pPr>
        <w:tabs>
          <w:tab w:val="left" w:pos="240"/>
        </w:tabs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</w:p>
    <w:p w:rsidR="00206767" w:rsidRDefault="0005527A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日期：</w:t>
      </w:r>
    </w:p>
    <w:p w:rsidR="00206767" w:rsidRDefault="00206767"/>
    <w:sectPr w:rsidR="0020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7A" w:rsidRDefault="0005527A" w:rsidP="000C09D6">
      <w:r>
        <w:separator/>
      </w:r>
    </w:p>
  </w:endnote>
  <w:endnote w:type="continuationSeparator" w:id="0">
    <w:p w:rsidR="0005527A" w:rsidRDefault="0005527A" w:rsidP="000C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7A" w:rsidRDefault="0005527A" w:rsidP="000C09D6">
      <w:r>
        <w:separator/>
      </w:r>
    </w:p>
  </w:footnote>
  <w:footnote w:type="continuationSeparator" w:id="0">
    <w:p w:rsidR="0005527A" w:rsidRDefault="0005527A" w:rsidP="000C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2EzZWUwOTNlMWJkNjFjZDExOWE3ODMzZGNjNTYifQ=="/>
  </w:docVars>
  <w:rsids>
    <w:rsidRoot w:val="00EF20AA"/>
    <w:rsid w:val="0005527A"/>
    <w:rsid w:val="00086063"/>
    <w:rsid w:val="000C09D6"/>
    <w:rsid w:val="00196BDE"/>
    <w:rsid w:val="001E5527"/>
    <w:rsid w:val="00206767"/>
    <w:rsid w:val="00420552"/>
    <w:rsid w:val="004E5F66"/>
    <w:rsid w:val="0052173D"/>
    <w:rsid w:val="00595AD3"/>
    <w:rsid w:val="006B060A"/>
    <w:rsid w:val="00874490"/>
    <w:rsid w:val="008948E2"/>
    <w:rsid w:val="00912405"/>
    <w:rsid w:val="00936515"/>
    <w:rsid w:val="00984499"/>
    <w:rsid w:val="00B80EF9"/>
    <w:rsid w:val="00BD18DB"/>
    <w:rsid w:val="00C45B3F"/>
    <w:rsid w:val="00D06AC6"/>
    <w:rsid w:val="00E63CE1"/>
    <w:rsid w:val="00E63D6B"/>
    <w:rsid w:val="00EB4142"/>
    <w:rsid w:val="00EB4B9B"/>
    <w:rsid w:val="00EF20AA"/>
    <w:rsid w:val="00F61973"/>
    <w:rsid w:val="12203231"/>
    <w:rsid w:val="692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qFormat/>
    <w:rPr>
      <w:rFonts w:ascii="Cambria" w:eastAsia="宋体" w:hAnsi="Cambria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qFormat/>
    <w:rPr>
      <w:rFonts w:ascii="Cambria" w:eastAsia="宋体" w:hAnsi="Cambria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Yujie</dc:creator>
  <cp:lastModifiedBy>福特宝办公室</cp:lastModifiedBy>
  <cp:revision>2</cp:revision>
  <dcterms:created xsi:type="dcterms:W3CDTF">2023-03-16T07:57:00Z</dcterms:created>
  <dcterms:modified xsi:type="dcterms:W3CDTF">2023-03-16T07:57:00Z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90CD18E94EE24FC886F3A056613FBB16</vt:lpwstr>
  </property>
</Properties>
</file>